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2C078" w14:textId="77777777" w:rsidR="00E31D28" w:rsidRPr="00E31D28" w:rsidRDefault="00E31D28" w:rsidP="00E31D28">
      <w:pPr>
        <w:jc w:val="center"/>
        <w:rPr>
          <w:rFonts w:asciiTheme="majorHAnsi" w:hAnsiTheme="majorHAnsi"/>
          <w:b/>
          <w:smallCaps/>
          <w:sz w:val="24"/>
          <w:szCs w:val="24"/>
        </w:rPr>
      </w:pPr>
      <w:r w:rsidRPr="00E31D28">
        <w:rPr>
          <w:rFonts w:asciiTheme="majorHAnsi" w:hAnsiTheme="majorHAnsi"/>
          <w:b/>
          <w:smallCaps/>
          <w:sz w:val="24"/>
          <w:szCs w:val="24"/>
        </w:rPr>
        <w:t>Presbytery of detroit</w:t>
      </w:r>
    </w:p>
    <w:p w14:paraId="3B0E8E3E" w14:textId="77777777" w:rsidR="00E31D28" w:rsidRPr="00E31D28" w:rsidRDefault="00E31D28" w:rsidP="00E31D28">
      <w:pPr>
        <w:jc w:val="center"/>
        <w:rPr>
          <w:rFonts w:asciiTheme="majorHAnsi" w:hAnsiTheme="majorHAnsi"/>
          <w:b/>
          <w:smallCaps/>
          <w:sz w:val="24"/>
          <w:szCs w:val="24"/>
        </w:rPr>
      </w:pPr>
      <w:r w:rsidRPr="00E31D28">
        <w:rPr>
          <w:rFonts w:asciiTheme="majorHAnsi" w:hAnsiTheme="majorHAnsi"/>
          <w:b/>
          <w:smallCaps/>
          <w:sz w:val="24"/>
          <w:szCs w:val="24"/>
        </w:rPr>
        <w:t>Committee on Ministry</w:t>
      </w:r>
    </w:p>
    <w:p w14:paraId="712CF8A1" w14:textId="77777777" w:rsidR="00D229EA" w:rsidRPr="00E31D28" w:rsidRDefault="00D229EA" w:rsidP="00D229EA">
      <w:pPr>
        <w:rPr>
          <w:rFonts w:asciiTheme="majorHAnsi" w:hAnsiTheme="majorHAnsi"/>
          <w:sz w:val="24"/>
          <w:szCs w:val="24"/>
        </w:rPr>
      </w:pPr>
    </w:p>
    <w:p w14:paraId="654B1E64" w14:textId="76D552C8" w:rsidR="00D229EA" w:rsidRPr="00E31D28" w:rsidRDefault="00BD38AF" w:rsidP="00D229EA">
      <w:pPr>
        <w:pStyle w:val="Heading1"/>
        <w:widowControl/>
        <w:autoSpaceDE/>
        <w:autoSpaceDN/>
        <w:adjustRightInd/>
        <w:rPr>
          <w:rFonts w:asciiTheme="majorHAnsi" w:hAnsiTheme="majorHAnsi"/>
          <w:b/>
          <w:bCs/>
          <w:spacing w:val="40"/>
          <w:sz w:val="28"/>
          <w:szCs w:val="28"/>
          <w:u w:val="none"/>
        </w:rPr>
      </w:pPr>
      <w:r w:rsidRPr="00E31D28">
        <w:rPr>
          <w:rFonts w:asciiTheme="majorHAnsi" w:hAnsiTheme="majorHAnsi"/>
          <w:b/>
          <w:bCs/>
          <w:spacing w:val="40"/>
          <w:sz w:val="28"/>
          <w:szCs w:val="28"/>
          <w:u w:val="none"/>
        </w:rPr>
        <w:t xml:space="preserve">PNC and MIF Writing Process </w:t>
      </w:r>
      <w:r w:rsidR="00D229EA" w:rsidRPr="00E31D28">
        <w:rPr>
          <w:rFonts w:asciiTheme="majorHAnsi" w:hAnsiTheme="majorHAnsi"/>
          <w:b/>
          <w:bCs/>
          <w:spacing w:val="40"/>
          <w:sz w:val="28"/>
          <w:szCs w:val="28"/>
          <w:u w:val="none"/>
        </w:rPr>
        <w:t>Check List</w:t>
      </w:r>
    </w:p>
    <w:p w14:paraId="0DD9BD5F" w14:textId="77777777" w:rsidR="00D229EA" w:rsidRPr="00E31D28" w:rsidRDefault="00D229EA" w:rsidP="00D229EA">
      <w:pPr>
        <w:pStyle w:val="Heading8"/>
        <w:rPr>
          <w:rFonts w:asciiTheme="majorHAnsi" w:hAnsiTheme="majorHAnsi"/>
          <w:sz w:val="24"/>
          <w:szCs w:val="24"/>
          <w:u w:val="none"/>
        </w:rPr>
      </w:pPr>
    </w:p>
    <w:p w14:paraId="75428D39" w14:textId="70D5B2D2" w:rsidR="00D229EA" w:rsidRPr="00E31D28" w:rsidRDefault="00D229EA" w:rsidP="00D229EA">
      <w:pPr>
        <w:pStyle w:val="Heading8"/>
        <w:tabs>
          <w:tab w:val="left" w:pos="360"/>
          <w:tab w:val="left" w:pos="720"/>
        </w:tabs>
        <w:ind w:left="360" w:hanging="360"/>
        <w:rPr>
          <w:rFonts w:asciiTheme="majorHAnsi" w:hAnsiTheme="majorHAnsi"/>
          <w:sz w:val="24"/>
          <w:szCs w:val="24"/>
          <w:u w:val="none"/>
        </w:rPr>
      </w:pPr>
      <w:r w:rsidRPr="00E31D28">
        <w:rPr>
          <w:rFonts w:asciiTheme="majorHAnsi" w:hAnsiTheme="majorHAnsi"/>
          <w:bCs/>
          <w:sz w:val="24"/>
          <w:szCs w:val="24"/>
          <w:u w:val="none"/>
        </w:rPr>
        <w:sym w:font="Wingdings" w:char="F06F"/>
      </w:r>
      <w:r w:rsidRPr="00E31D28">
        <w:rPr>
          <w:rFonts w:asciiTheme="majorHAnsi" w:hAnsiTheme="majorHAnsi"/>
          <w:bCs/>
          <w:sz w:val="24"/>
          <w:szCs w:val="24"/>
          <w:u w:val="none"/>
        </w:rPr>
        <w:tab/>
      </w:r>
      <w:r w:rsidRPr="00E31D28">
        <w:rPr>
          <w:rFonts w:asciiTheme="majorHAnsi" w:hAnsiTheme="majorHAnsi"/>
          <w:sz w:val="24"/>
          <w:szCs w:val="24"/>
          <w:u w:val="none"/>
        </w:rPr>
        <w:t>1.</w:t>
      </w:r>
      <w:r w:rsidRPr="00E31D28">
        <w:rPr>
          <w:rFonts w:asciiTheme="majorHAnsi" w:hAnsiTheme="majorHAnsi"/>
          <w:sz w:val="24"/>
          <w:szCs w:val="24"/>
          <w:u w:val="none"/>
        </w:rPr>
        <w:tab/>
        <w:t>Session recommends to congregation the size of PNC (5-9 members).</w:t>
      </w:r>
    </w:p>
    <w:p w14:paraId="1530A7E4" w14:textId="77777777" w:rsidR="00D229EA" w:rsidRPr="00E31D28" w:rsidRDefault="00D229EA" w:rsidP="00D229EA">
      <w:pPr>
        <w:tabs>
          <w:tab w:val="left" w:pos="360"/>
          <w:tab w:val="left" w:pos="720"/>
        </w:tabs>
        <w:ind w:left="360" w:hanging="360"/>
        <w:rPr>
          <w:rFonts w:asciiTheme="majorHAnsi" w:hAnsiTheme="majorHAnsi"/>
          <w:sz w:val="24"/>
          <w:szCs w:val="24"/>
        </w:rPr>
      </w:pPr>
    </w:p>
    <w:p w14:paraId="06A583C3" w14:textId="3873A16A"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2.</w:t>
      </w:r>
      <w:r w:rsidRPr="00E31D28">
        <w:rPr>
          <w:rFonts w:asciiTheme="majorHAnsi" w:hAnsiTheme="majorHAnsi"/>
          <w:bCs/>
          <w:sz w:val="24"/>
          <w:szCs w:val="24"/>
        </w:rPr>
        <w:tab/>
        <w:t>Session approves/allocates funds to cover cost of PNC</w:t>
      </w:r>
      <w:r w:rsidR="00BD38AF" w:rsidRPr="00E31D28">
        <w:rPr>
          <w:rFonts w:asciiTheme="majorHAnsi" w:hAnsiTheme="majorHAnsi"/>
          <w:bCs/>
          <w:sz w:val="24"/>
          <w:szCs w:val="24"/>
        </w:rPr>
        <w:t>.</w:t>
      </w:r>
    </w:p>
    <w:p w14:paraId="16BC9095"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5B035535" w14:textId="10DD9970" w:rsidR="00D229EA" w:rsidRPr="00E31D28" w:rsidRDefault="00D229EA" w:rsidP="00D229EA">
      <w:pPr>
        <w:tabs>
          <w:tab w:val="left" w:pos="360"/>
          <w:tab w:val="left" w:pos="72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3.</w:t>
      </w:r>
      <w:r w:rsidRPr="00E31D28">
        <w:rPr>
          <w:rFonts w:asciiTheme="majorHAnsi" w:hAnsiTheme="majorHAnsi"/>
          <w:bCs/>
          <w:sz w:val="24"/>
          <w:szCs w:val="24"/>
        </w:rPr>
        <w:tab/>
        <w:t>Session or Church Nominating Committee prepares a slate of nominees, representative of the congregation as a whole, to serve as the PNC</w:t>
      </w:r>
      <w:r w:rsidR="00BD38AF" w:rsidRPr="00E31D28">
        <w:rPr>
          <w:rFonts w:asciiTheme="majorHAnsi" w:hAnsiTheme="majorHAnsi"/>
          <w:bCs/>
          <w:sz w:val="24"/>
          <w:szCs w:val="24"/>
        </w:rPr>
        <w:t>.</w:t>
      </w:r>
      <w:r w:rsidRPr="00E31D28">
        <w:rPr>
          <w:rFonts w:asciiTheme="majorHAnsi" w:hAnsiTheme="majorHAnsi"/>
          <w:bCs/>
          <w:sz w:val="24"/>
          <w:szCs w:val="24"/>
        </w:rPr>
        <w:t xml:space="preserve"> Those nominated should have agreed to serve and should be aware of the significant commitment of time, energy, and confidentiality that the process requires.</w:t>
      </w:r>
    </w:p>
    <w:p w14:paraId="29E8AB1F"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5DF98812" w14:textId="570048F3"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4.</w:t>
      </w:r>
      <w:r w:rsidRPr="00E31D28">
        <w:rPr>
          <w:rFonts w:asciiTheme="majorHAnsi" w:hAnsiTheme="majorHAnsi"/>
          <w:bCs/>
          <w:sz w:val="24"/>
          <w:szCs w:val="24"/>
        </w:rPr>
        <w:tab/>
        <w:t>Session calls a congregational meeting to elect a PNC</w:t>
      </w:r>
      <w:r w:rsidR="00BD38AF" w:rsidRPr="00E31D28">
        <w:rPr>
          <w:rFonts w:asciiTheme="majorHAnsi" w:hAnsiTheme="majorHAnsi"/>
          <w:bCs/>
          <w:sz w:val="24"/>
          <w:szCs w:val="24"/>
        </w:rPr>
        <w:t>.</w:t>
      </w:r>
    </w:p>
    <w:p w14:paraId="48E60324" w14:textId="0268076C" w:rsidR="00D229EA" w:rsidRPr="00E31D28" w:rsidRDefault="00D229EA" w:rsidP="00D229EA">
      <w:pPr>
        <w:tabs>
          <w:tab w:val="left" w:pos="360"/>
        </w:tabs>
        <w:ind w:left="720"/>
        <w:rPr>
          <w:rFonts w:asciiTheme="majorHAnsi" w:hAnsiTheme="majorHAnsi"/>
          <w:bCs/>
          <w:sz w:val="24"/>
          <w:szCs w:val="24"/>
        </w:rPr>
      </w:pPr>
      <w:r w:rsidRPr="00E31D28">
        <w:rPr>
          <w:rFonts w:asciiTheme="majorHAnsi" w:hAnsiTheme="majorHAnsi"/>
          <w:sz w:val="24"/>
          <w:szCs w:val="24"/>
        </w:rPr>
        <w:t xml:space="preserve">Public notice of the time, place, and purpose of the meeting shall </w:t>
      </w:r>
      <w:r w:rsidR="00E31D28">
        <w:rPr>
          <w:rFonts w:asciiTheme="majorHAnsi" w:hAnsiTheme="majorHAnsi"/>
          <w:sz w:val="24"/>
          <w:szCs w:val="24"/>
        </w:rPr>
        <w:t>follow congregational bylaws</w:t>
      </w:r>
      <w:r w:rsidRPr="00E31D28">
        <w:rPr>
          <w:rFonts w:asciiTheme="majorHAnsi" w:hAnsiTheme="majorHAnsi"/>
          <w:sz w:val="24"/>
          <w:szCs w:val="24"/>
        </w:rPr>
        <w:t xml:space="preserve">. </w:t>
      </w:r>
      <w:r w:rsidRPr="00E31D28">
        <w:rPr>
          <w:rFonts w:asciiTheme="majorHAnsi" w:hAnsiTheme="majorHAnsi"/>
          <w:bCs/>
          <w:sz w:val="24"/>
          <w:szCs w:val="24"/>
        </w:rPr>
        <w:t xml:space="preserve">Slate is shared with congregation as part of the call for the meeting and notice is given that nominations from the floor will be allowed. </w:t>
      </w:r>
    </w:p>
    <w:p w14:paraId="3B13456F"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6D5B867E" w14:textId="6BF15D86" w:rsidR="00BD38AF" w:rsidRPr="00E31D28" w:rsidRDefault="00D229EA" w:rsidP="00BD38AF">
      <w:pPr>
        <w:tabs>
          <w:tab w:val="left" w:pos="360"/>
          <w:tab w:val="left" w:pos="72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5.</w:t>
      </w:r>
      <w:r w:rsidRPr="00E31D28">
        <w:rPr>
          <w:rFonts w:asciiTheme="majorHAnsi" w:hAnsiTheme="majorHAnsi"/>
          <w:bCs/>
          <w:sz w:val="24"/>
          <w:szCs w:val="24"/>
        </w:rPr>
        <w:tab/>
        <w:t>Congregational Meeting is held; PNC is elected.</w:t>
      </w:r>
    </w:p>
    <w:p w14:paraId="6B438170" w14:textId="40FB82F8"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a. The COM liaison instructs the Session and the congregation that conducting additional and private investigations of the candidate outside the normal PNC process is not appropriate. Any questions or concerns that might surface regarding any potential candidate for the position must be directed to the PNC.</w:t>
      </w:r>
    </w:p>
    <w:p w14:paraId="2B58CB52" w14:textId="03602805" w:rsidR="00D229EA" w:rsidRPr="00E31D28" w:rsidRDefault="00D229EA" w:rsidP="00BD38AF">
      <w:pPr>
        <w:tabs>
          <w:tab w:val="left" w:pos="360"/>
          <w:tab w:val="left" w:pos="720"/>
        </w:tabs>
        <w:rPr>
          <w:rFonts w:asciiTheme="majorHAnsi" w:hAnsiTheme="majorHAnsi"/>
          <w:bCs/>
          <w:sz w:val="24"/>
          <w:szCs w:val="24"/>
        </w:rPr>
      </w:pPr>
    </w:p>
    <w:p w14:paraId="087CDDE9" w14:textId="77777777" w:rsidR="00570B7E" w:rsidRPr="00E31D28" w:rsidRDefault="00570B7E" w:rsidP="00D229EA">
      <w:pPr>
        <w:tabs>
          <w:tab w:val="left" w:pos="360"/>
          <w:tab w:val="left" w:pos="720"/>
        </w:tabs>
        <w:ind w:left="360" w:hanging="360"/>
        <w:rPr>
          <w:rFonts w:asciiTheme="majorHAnsi" w:hAnsiTheme="majorHAnsi"/>
          <w:bCs/>
          <w:sz w:val="24"/>
          <w:szCs w:val="24"/>
        </w:rPr>
      </w:pPr>
    </w:p>
    <w:p w14:paraId="3959F44F" w14:textId="52D33C07"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6.</w:t>
      </w:r>
      <w:r w:rsidRPr="00E31D28">
        <w:rPr>
          <w:rFonts w:asciiTheme="majorHAnsi" w:hAnsiTheme="majorHAnsi"/>
          <w:bCs/>
          <w:sz w:val="24"/>
          <w:szCs w:val="24"/>
        </w:rPr>
        <w:tab/>
        <w:t>COM liaison convenes the first meeting of the PNC</w:t>
      </w:r>
      <w:r w:rsidR="00BD38AF" w:rsidRPr="00E31D28">
        <w:rPr>
          <w:rFonts w:asciiTheme="majorHAnsi" w:hAnsiTheme="majorHAnsi"/>
          <w:bCs/>
          <w:sz w:val="24"/>
          <w:szCs w:val="24"/>
        </w:rPr>
        <w:t>.</w:t>
      </w:r>
    </w:p>
    <w:p w14:paraId="4AFE4B2C"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a. Reviews search process.</w:t>
      </w:r>
    </w:p>
    <w:p w14:paraId="1896B3F9" w14:textId="0CB2B7A1"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Reviews denominational and</w:t>
      </w:r>
      <w:r w:rsidR="00BD38AF" w:rsidRPr="00E31D28">
        <w:rPr>
          <w:rFonts w:asciiTheme="majorHAnsi" w:hAnsiTheme="majorHAnsi"/>
          <w:bCs/>
          <w:sz w:val="24"/>
          <w:szCs w:val="24"/>
        </w:rPr>
        <w:t xml:space="preserve"> Presbytery EEO/AA Guidelines</w:t>
      </w:r>
    </w:p>
    <w:p w14:paraId="68831AE4"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c. Two available resources are: </w:t>
      </w:r>
      <w:hyperlink r:id="rId7" w:history="1">
        <w:r w:rsidRPr="00E31D28">
          <w:rPr>
            <w:rStyle w:val="Hyperlink"/>
            <w:rFonts w:asciiTheme="majorHAnsi" w:hAnsiTheme="majorHAnsi"/>
            <w:i/>
            <w:sz w:val="24"/>
            <w:szCs w:val="24"/>
          </w:rPr>
          <w:t>On Calling a Pastor: A Manual for Churches Seeking a Pastor</w:t>
        </w:r>
      </w:hyperlink>
      <w:r w:rsidRPr="00E31D28">
        <w:rPr>
          <w:rFonts w:asciiTheme="majorHAnsi" w:hAnsiTheme="majorHAnsi"/>
          <w:bCs/>
          <w:sz w:val="24"/>
          <w:szCs w:val="24"/>
        </w:rPr>
        <w:t xml:space="preserve"> and </w:t>
      </w:r>
      <w:hyperlink r:id="rId8" w:history="1">
        <w:r w:rsidRPr="00E31D28">
          <w:rPr>
            <w:rStyle w:val="Hyperlink"/>
            <w:rFonts w:asciiTheme="majorHAnsi" w:hAnsiTheme="majorHAnsi"/>
            <w:bCs/>
            <w:i/>
            <w:sz w:val="24"/>
            <w:szCs w:val="24"/>
          </w:rPr>
          <w:t>Searching for a Pastor the Presbyterian Way</w:t>
        </w:r>
      </w:hyperlink>
      <w:r w:rsidRPr="00E31D28">
        <w:rPr>
          <w:rFonts w:asciiTheme="majorHAnsi" w:hAnsiTheme="majorHAnsi"/>
          <w:bCs/>
          <w:sz w:val="24"/>
          <w:szCs w:val="24"/>
        </w:rPr>
        <w:t xml:space="preserve"> by Dean E. Foose, which is available from the PC(U.S.A.) web site.</w:t>
      </w:r>
    </w:p>
    <w:p w14:paraId="08AB88F4"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d. Provides </w:t>
      </w:r>
      <w:hyperlink r:id="rId9" w:history="1">
        <w:r w:rsidRPr="00E31D28">
          <w:rPr>
            <w:rStyle w:val="Hyperlink"/>
            <w:rFonts w:asciiTheme="majorHAnsi" w:hAnsiTheme="majorHAnsi"/>
            <w:bCs/>
            <w:i/>
            <w:sz w:val="24"/>
            <w:szCs w:val="24"/>
          </w:rPr>
          <w:t>blank MIF</w:t>
        </w:r>
      </w:hyperlink>
      <w:r w:rsidRPr="00E31D28">
        <w:rPr>
          <w:rFonts w:asciiTheme="majorHAnsi" w:hAnsiTheme="majorHAnsi"/>
          <w:bCs/>
          <w:sz w:val="24"/>
          <w:szCs w:val="24"/>
        </w:rPr>
        <w:t xml:space="preserve"> for each member.</w:t>
      </w:r>
    </w:p>
    <w:p w14:paraId="37B1B03D" w14:textId="3F3B6239"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e. Has PNC elect officers (Chair, Vice-Chair, Recording and Corresponding Secretary)</w:t>
      </w:r>
    </w:p>
    <w:p w14:paraId="36C2E575"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f. Stresses importance of confidentiality.</w:t>
      </w:r>
    </w:p>
    <w:p w14:paraId="6DE9966A"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353C4357" w14:textId="36AB35B5"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7.</w:t>
      </w:r>
      <w:r w:rsidRPr="00E31D28">
        <w:rPr>
          <w:rFonts w:asciiTheme="majorHAnsi" w:hAnsiTheme="majorHAnsi"/>
          <w:bCs/>
          <w:sz w:val="24"/>
          <w:szCs w:val="24"/>
        </w:rPr>
        <w:tab/>
        <w:t xml:space="preserve">PNC, in consultation with the Session, prepares MIF, using guidance from </w:t>
      </w:r>
      <w:hyperlink r:id="rId10" w:history="1">
        <w:r w:rsidRPr="00E31D28">
          <w:rPr>
            <w:rStyle w:val="Hyperlink"/>
            <w:rFonts w:asciiTheme="majorHAnsi" w:hAnsiTheme="majorHAnsi"/>
            <w:i/>
            <w:sz w:val="24"/>
            <w:szCs w:val="24"/>
          </w:rPr>
          <w:t>On Calling a Pastor</w:t>
        </w:r>
      </w:hyperlink>
      <w:r w:rsidRPr="00E31D28">
        <w:rPr>
          <w:rFonts w:asciiTheme="majorHAnsi" w:hAnsiTheme="majorHAnsi"/>
          <w:bCs/>
          <w:sz w:val="24"/>
          <w:szCs w:val="24"/>
        </w:rPr>
        <w:t>.</w:t>
      </w:r>
    </w:p>
    <w:p w14:paraId="63F02A8F"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0F9D9482" w14:textId="77777777" w:rsidR="00D229EA" w:rsidRPr="00E31D28" w:rsidRDefault="00D229EA" w:rsidP="00D229EA">
      <w:pPr>
        <w:tabs>
          <w:tab w:val="left" w:pos="360"/>
          <w:tab w:val="left" w:pos="720"/>
        </w:tabs>
        <w:rPr>
          <w:rFonts w:asciiTheme="majorHAnsi" w:hAnsiTheme="majorHAnsi"/>
          <w:bCs/>
          <w:strike/>
          <w:sz w:val="24"/>
          <w:szCs w:val="24"/>
        </w:rPr>
      </w:pPr>
    </w:p>
    <w:p w14:paraId="2B56E990" w14:textId="61384289" w:rsidR="00D229EA" w:rsidRPr="00E31D28" w:rsidRDefault="00D229EA" w:rsidP="00D229EA">
      <w:pPr>
        <w:pStyle w:val="p2"/>
        <w:widowControl/>
        <w:tabs>
          <w:tab w:val="left" w:pos="360"/>
        </w:tabs>
        <w:autoSpaceDE/>
        <w:autoSpaceDN/>
        <w:adjustRightInd/>
        <w:spacing w:line="240" w:lineRule="auto"/>
        <w:ind w:left="720" w:hanging="720"/>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8.</w:t>
      </w:r>
      <w:r w:rsidRPr="00E31D28">
        <w:rPr>
          <w:rFonts w:asciiTheme="majorHAnsi" w:hAnsiTheme="majorHAnsi"/>
          <w:bCs/>
        </w:rPr>
        <w:tab/>
        <w:t xml:space="preserve">COM representative for Church Leadership Connection (CLC) provides PNC Chair and Clerk of Session with log-in ID and password for CLC (except in the search for a </w:t>
      </w:r>
      <w:r w:rsidRPr="00E31D28">
        <w:rPr>
          <w:rFonts w:asciiTheme="majorHAnsi" w:hAnsiTheme="majorHAnsi"/>
        </w:rPr>
        <w:t>designated pastor).</w:t>
      </w:r>
    </w:p>
    <w:p w14:paraId="404B04D7"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1905898B"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 xml:space="preserve">9. </w:t>
      </w:r>
      <w:r w:rsidRPr="00E31D28">
        <w:rPr>
          <w:rFonts w:asciiTheme="majorHAnsi" w:hAnsiTheme="majorHAnsi"/>
          <w:bCs/>
        </w:rPr>
        <w:tab/>
        <w:t>Session approves MIF.</w:t>
      </w:r>
    </w:p>
    <w:p w14:paraId="047A6062"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65D03CA2"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10. COM approves MIF.</w:t>
      </w:r>
    </w:p>
    <w:p w14:paraId="00B2F310"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6C2368FA" w14:textId="259DCCBA"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11. PNC enters MIF online for inclusion in the CLC.</w:t>
      </w:r>
    </w:p>
    <w:p w14:paraId="257F398E"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1CCFCFD5"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12. MIF is approved online at CLC by Clerk of Session and COM Chair.</w:t>
      </w:r>
    </w:p>
    <w:p w14:paraId="6B64F0A6"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1A70FB15"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13. A copy of the MIF is sent to the Presbytery Office to be included in the church’s file.</w:t>
      </w:r>
    </w:p>
    <w:p w14:paraId="7B5D01F5"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3A211016" w14:textId="465D5D2F"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14.</w:t>
      </w:r>
      <w:r w:rsidRPr="00E31D28">
        <w:rPr>
          <w:rFonts w:asciiTheme="majorHAnsi" w:hAnsiTheme="majorHAnsi"/>
          <w:bCs/>
          <w:sz w:val="24"/>
          <w:szCs w:val="24"/>
        </w:rPr>
        <w:tab/>
        <w:t>COM liaison has an initial orientation meeting with PNC to review the search process and thereafter shall have regular contact (at least monthly) with the PNC through its chair and meet with the PNC as needed.</w:t>
      </w:r>
    </w:p>
    <w:p w14:paraId="2172EE0A" w14:textId="77777777" w:rsidR="00D229EA" w:rsidRPr="00E31D28" w:rsidRDefault="00D229EA" w:rsidP="00D229EA">
      <w:pPr>
        <w:tabs>
          <w:tab w:val="left" w:pos="360"/>
          <w:tab w:val="left" w:pos="720"/>
          <w:tab w:val="left" w:pos="1080"/>
          <w:tab w:val="left" w:pos="1440"/>
        </w:tabs>
        <w:ind w:left="144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a. Matching process through </w:t>
      </w:r>
      <w:hyperlink r:id="rId11" w:history="1">
        <w:r w:rsidRPr="00E31D28">
          <w:rPr>
            <w:rStyle w:val="Hyperlink"/>
            <w:rFonts w:asciiTheme="majorHAnsi" w:hAnsiTheme="majorHAnsi"/>
            <w:sz w:val="24"/>
            <w:szCs w:val="24"/>
          </w:rPr>
          <w:t>Church Leadership Connection</w:t>
        </w:r>
      </w:hyperlink>
      <w:r w:rsidRPr="00E31D28">
        <w:rPr>
          <w:rFonts w:asciiTheme="majorHAnsi" w:hAnsiTheme="majorHAnsi"/>
          <w:bCs/>
          <w:sz w:val="24"/>
          <w:szCs w:val="24"/>
        </w:rPr>
        <w:t xml:space="preserve"> (CLC) advertising</w:t>
      </w:r>
    </w:p>
    <w:p w14:paraId="5122CB80" w14:textId="06CC9EA2" w:rsidR="00D229EA" w:rsidRPr="00E31D28" w:rsidRDefault="00D229EA" w:rsidP="00D229EA">
      <w:pPr>
        <w:tabs>
          <w:tab w:val="left" w:pos="360"/>
          <w:tab w:val="left" w:pos="720"/>
          <w:tab w:val="left" w:pos="108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COM liaison invites CLC representative to guide PNC in use of CLC.</w:t>
      </w:r>
    </w:p>
    <w:p w14:paraId="3EE5CD7C" w14:textId="72EE560F" w:rsidR="00D229EA" w:rsidRPr="00E31D28" w:rsidRDefault="00D229EA" w:rsidP="00D229EA">
      <w:pPr>
        <w:tabs>
          <w:tab w:val="left" w:pos="360"/>
          <w:tab w:val="left" w:pos="720"/>
          <w:tab w:val="left" w:pos="1080"/>
          <w:tab w:val="left" w:pos="1440"/>
        </w:tabs>
        <w:ind w:left="144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c. Reference Checks by PNC and by Presbytery Leader or COM chair.</w:t>
      </w:r>
    </w:p>
    <w:p w14:paraId="1108DBAD" w14:textId="77777777" w:rsidR="00D229EA" w:rsidRPr="00E31D28" w:rsidRDefault="00D229EA" w:rsidP="00D229EA">
      <w:pPr>
        <w:tabs>
          <w:tab w:val="left" w:pos="360"/>
          <w:tab w:val="left" w:pos="720"/>
          <w:tab w:val="left" w:pos="1080"/>
          <w:tab w:val="left" w:pos="1440"/>
        </w:tabs>
        <w:ind w:left="144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d. Special procedure if looking at candidates for ordination.</w:t>
      </w:r>
    </w:p>
    <w:p w14:paraId="1BE03638" w14:textId="77777777" w:rsidR="00D229EA" w:rsidRPr="00E31D28" w:rsidRDefault="00D229EA" w:rsidP="00D229EA">
      <w:pPr>
        <w:tabs>
          <w:tab w:val="left" w:pos="360"/>
          <w:tab w:val="left" w:pos="720"/>
          <w:tab w:val="left" w:pos="1080"/>
          <w:tab w:val="left" w:pos="1440"/>
        </w:tabs>
        <w:ind w:left="360"/>
        <w:rPr>
          <w:rFonts w:asciiTheme="majorHAnsi" w:hAnsiTheme="majorHAnsi"/>
          <w:bCs/>
          <w:sz w:val="24"/>
          <w:szCs w:val="24"/>
        </w:rPr>
      </w:pPr>
    </w:p>
    <w:p w14:paraId="4B0509FC" w14:textId="31C3CD78" w:rsidR="00D229EA" w:rsidRPr="00E31D28" w:rsidRDefault="00D229EA" w:rsidP="00BD38AF">
      <w:pPr>
        <w:tabs>
          <w:tab w:val="left" w:pos="360"/>
          <w:tab w:val="left" w:pos="720"/>
          <w:tab w:val="left" w:pos="1080"/>
          <w:tab w:val="left" w:pos="144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15.</w:t>
      </w:r>
      <w:r w:rsidRPr="00E31D28">
        <w:rPr>
          <w:rFonts w:asciiTheme="majorHAnsi" w:hAnsiTheme="majorHAnsi"/>
          <w:bCs/>
          <w:sz w:val="24"/>
          <w:szCs w:val="24"/>
        </w:rPr>
        <w:tab/>
        <w:t>PNC receives and reviews Pastor Information Forms (PIFs).</w:t>
      </w:r>
    </w:p>
    <w:p w14:paraId="3CA5BC69" w14:textId="77777777" w:rsidR="00BD38AF" w:rsidRPr="00E31D28" w:rsidRDefault="00D229EA"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00BD38AF" w:rsidRPr="00E31D28">
        <w:rPr>
          <w:rFonts w:asciiTheme="majorHAnsi" w:hAnsiTheme="majorHAnsi"/>
          <w:bCs/>
          <w:sz w:val="24"/>
          <w:szCs w:val="24"/>
        </w:rPr>
        <w:t xml:space="preserve"> a</w:t>
      </w:r>
      <w:r w:rsidRPr="00E31D28">
        <w:rPr>
          <w:rFonts w:asciiTheme="majorHAnsi" w:hAnsiTheme="majorHAnsi"/>
          <w:bCs/>
          <w:sz w:val="24"/>
          <w:szCs w:val="24"/>
        </w:rPr>
        <w:t xml:space="preserve">. Develop a process for reading and review prior to reading any PIF. </w:t>
      </w:r>
    </w:p>
    <w:p w14:paraId="1B5CD2E1" w14:textId="00F077F2" w:rsidR="00D229EA" w:rsidRPr="00E31D28" w:rsidRDefault="00BD38AF"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w:t>
      </w:r>
      <w:r w:rsidR="00D229EA" w:rsidRPr="00E31D28">
        <w:rPr>
          <w:rFonts w:asciiTheme="majorHAnsi" w:hAnsiTheme="majorHAnsi"/>
          <w:bCs/>
          <w:sz w:val="24"/>
          <w:szCs w:val="24"/>
        </w:rPr>
        <w:t>Develop a system for acknowledging the PIFs you receive and responding to applicants. Your COM liaison can provide further guidance.</w:t>
      </w:r>
    </w:p>
    <w:p w14:paraId="5312BC68" w14:textId="77777777"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p>
    <w:p w14:paraId="10D2C43D" w14:textId="1A54C8E8"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00E31D28">
        <w:rPr>
          <w:rFonts w:asciiTheme="majorHAnsi" w:hAnsiTheme="majorHAnsi"/>
          <w:bCs/>
          <w:sz w:val="24"/>
          <w:szCs w:val="24"/>
        </w:rPr>
        <w:tab/>
        <w:t xml:space="preserve">16. </w:t>
      </w:r>
      <w:r w:rsidRPr="00E31D28">
        <w:rPr>
          <w:rFonts w:asciiTheme="majorHAnsi" w:hAnsiTheme="majorHAnsi"/>
          <w:bCs/>
          <w:sz w:val="24"/>
          <w:szCs w:val="24"/>
        </w:rPr>
        <w:t>If matches do not meet expectations of PNC, the COM liaison shall arrange a meeting with the CLC representative to adjust MIF parameters.</w:t>
      </w:r>
    </w:p>
    <w:p w14:paraId="00BF2591" w14:textId="77777777"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p>
    <w:p w14:paraId="4010D124" w14:textId="4B411A25"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17.</w:t>
      </w:r>
      <w:r w:rsidRPr="00E31D28">
        <w:rPr>
          <w:rFonts w:asciiTheme="majorHAnsi" w:hAnsiTheme="majorHAnsi"/>
          <w:bCs/>
          <w:sz w:val="24"/>
          <w:szCs w:val="24"/>
        </w:rPr>
        <w:tab/>
        <w:t>PNC chooses persons to pursue with initial phone interview.</w:t>
      </w:r>
    </w:p>
    <w:p w14:paraId="60342506" w14:textId="71FAA071" w:rsidR="00D229EA" w:rsidRPr="00E31D28" w:rsidRDefault="00D229EA"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00E31D28">
        <w:rPr>
          <w:rFonts w:asciiTheme="majorHAnsi" w:hAnsiTheme="majorHAnsi"/>
          <w:bCs/>
          <w:sz w:val="24"/>
          <w:szCs w:val="24"/>
        </w:rPr>
        <w:t xml:space="preserve"> a. Any PIF that was self-referred and i</w:t>
      </w:r>
      <w:r w:rsidRPr="00E31D28">
        <w:rPr>
          <w:rFonts w:asciiTheme="majorHAnsi" w:hAnsiTheme="majorHAnsi"/>
          <w:bCs/>
          <w:sz w:val="24"/>
          <w:szCs w:val="24"/>
        </w:rPr>
        <w:t>s eliminated from consideration gets a brief “we are not considering you any further” note.</w:t>
      </w:r>
    </w:p>
    <w:p w14:paraId="4B7D3F68" w14:textId="77777777" w:rsidR="00D229EA" w:rsidRPr="00E31D28" w:rsidRDefault="00D229EA"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Any PIF that is kept receives a phone call or email to ascertain if the person is available and interested.</w:t>
      </w:r>
    </w:p>
    <w:p w14:paraId="1EF645A9" w14:textId="36E9F375"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c. An initial phone</w:t>
      </w:r>
      <w:r w:rsidR="00E31D28">
        <w:rPr>
          <w:rFonts w:asciiTheme="majorHAnsi" w:hAnsiTheme="majorHAnsi"/>
          <w:bCs/>
          <w:sz w:val="24"/>
          <w:szCs w:val="24"/>
        </w:rPr>
        <w:t>/ video</w:t>
      </w:r>
      <w:r w:rsidRPr="00E31D28">
        <w:rPr>
          <w:rFonts w:asciiTheme="majorHAnsi" w:hAnsiTheme="majorHAnsi"/>
          <w:bCs/>
          <w:sz w:val="24"/>
          <w:szCs w:val="24"/>
        </w:rPr>
        <w:t xml:space="preserve"> call is set up.</w:t>
      </w:r>
    </w:p>
    <w:p w14:paraId="68DB25CE" w14:textId="482D9244"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1)</w:t>
      </w:r>
      <w:r w:rsidRPr="00E31D28">
        <w:rPr>
          <w:rFonts w:asciiTheme="majorHAnsi" w:hAnsiTheme="majorHAnsi"/>
          <w:bCs/>
          <w:sz w:val="24"/>
          <w:szCs w:val="24"/>
        </w:rPr>
        <w:tab/>
        <w:t>Use speaker phone</w:t>
      </w:r>
      <w:r w:rsidR="00E31D28">
        <w:rPr>
          <w:rFonts w:asciiTheme="majorHAnsi" w:hAnsiTheme="majorHAnsi"/>
          <w:bCs/>
          <w:sz w:val="24"/>
          <w:szCs w:val="24"/>
        </w:rPr>
        <w:t xml:space="preserve"> or video conferencing system</w:t>
      </w:r>
      <w:r w:rsidRPr="00E31D28">
        <w:rPr>
          <w:rFonts w:asciiTheme="majorHAnsi" w:hAnsiTheme="majorHAnsi"/>
          <w:bCs/>
          <w:sz w:val="24"/>
          <w:szCs w:val="24"/>
        </w:rPr>
        <w:t xml:space="preserve"> in confidential place.</w:t>
      </w:r>
    </w:p>
    <w:p w14:paraId="3A463FA1" w14:textId="17510E7A"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2)</w:t>
      </w:r>
      <w:r w:rsidRPr="00E31D28">
        <w:rPr>
          <w:rFonts w:asciiTheme="majorHAnsi" w:hAnsiTheme="majorHAnsi"/>
          <w:bCs/>
          <w:sz w:val="24"/>
          <w:szCs w:val="24"/>
        </w:rPr>
        <w:tab/>
        <w:t>Have questions planned for all such interviews.</w:t>
      </w:r>
    </w:p>
    <w:p w14:paraId="3403DDA1" w14:textId="1BA514A5"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a) General questions asked of everyone interviewed by phone</w:t>
      </w:r>
      <w:r w:rsidR="00E31D28">
        <w:rPr>
          <w:rFonts w:asciiTheme="majorHAnsi" w:hAnsiTheme="majorHAnsi"/>
          <w:bCs/>
          <w:sz w:val="24"/>
          <w:szCs w:val="24"/>
        </w:rPr>
        <w:t>/ video</w:t>
      </w:r>
      <w:r w:rsidRPr="00E31D28">
        <w:rPr>
          <w:rFonts w:asciiTheme="majorHAnsi" w:hAnsiTheme="majorHAnsi"/>
          <w:bCs/>
          <w:sz w:val="24"/>
          <w:szCs w:val="24"/>
        </w:rPr>
        <w:t>.</w:t>
      </w:r>
    </w:p>
    <w:p w14:paraId="135A30AC" w14:textId="77777777"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b) Specific questions of the person being interviewed.</w:t>
      </w:r>
    </w:p>
    <w:p w14:paraId="0609FF65" w14:textId="1B94C9C2"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d. PNC conducts Reference Checks</w:t>
      </w:r>
    </w:p>
    <w:p w14:paraId="48976F0D" w14:textId="77777777" w:rsidR="00D229EA" w:rsidRPr="00E31D28" w:rsidRDefault="00D229EA" w:rsidP="00D229EA">
      <w:pPr>
        <w:tabs>
          <w:tab w:val="left" w:pos="360"/>
          <w:tab w:val="left" w:pos="720"/>
          <w:tab w:val="left" w:pos="1080"/>
          <w:tab w:val="left" w:pos="1440"/>
        </w:tabs>
        <w:ind w:left="1440" w:hanging="1440"/>
        <w:rPr>
          <w:rFonts w:asciiTheme="majorHAnsi" w:hAnsiTheme="majorHAnsi"/>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1)</w:t>
      </w:r>
      <w:r w:rsidRPr="00E31D28">
        <w:rPr>
          <w:rFonts w:asciiTheme="majorHAnsi" w:hAnsiTheme="majorHAnsi"/>
          <w:bCs/>
          <w:sz w:val="24"/>
          <w:szCs w:val="24"/>
        </w:rPr>
        <w:tab/>
      </w:r>
      <w:hyperlink r:id="rId12" w:history="1">
        <w:r w:rsidRPr="00E31D28">
          <w:rPr>
            <w:rStyle w:val="Hyperlink"/>
            <w:rFonts w:asciiTheme="majorHAnsi" w:hAnsiTheme="majorHAnsi"/>
            <w:i/>
            <w:sz w:val="24"/>
            <w:szCs w:val="24"/>
          </w:rPr>
          <w:t>Reference Questions-Phone</w:t>
        </w:r>
      </w:hyperlink>
      <w:r w:rsidRPr="00E31D28">
        <w:rPr>
          <w:rFonts w:asciiTheme="majorHAnsi" w:hAnsiTheme="majorHAnsi"/>
          <w:bCs/>
          <w:sz w:val="24"/>
          <w:szCs w:val="24"/>
        </w:rPr>
        <w:t xml:space="preserve"> offers some suggestions for telephone reference calls as well as some sample questions. </w:t>
      </w:r>
      <w:r w:rsidRPr="00E31D28">
        <w:rPr>
          <w:rFonts w:asciiTheme="majorHAnsi" w:hAnsiTheme="majorHAnsi"/>
          <w:bCs/>
          <w:sz w:val="24"/>
          <w:szCs w:val="24"/>
          <w:highlight w:val="yellow"/>
        </w:rPr>
        <w:t>If you plan to ask references for secondary references, make sure the prospective pastor knows you are doing this and who those secondary references are. Permission must be received in writing.</w:t>
      </w:r>
      <w:r w:rsidRPr="00E31D28">
        <w:rPr>
          <w:rFonts w:asciiTheme="majorHAnsi" w:hAnsiTheme="majorHAnsi"/>
          <w:bCs/>
          <w:sz w:val="24"/>
          <w:szCs w:val="24"/>
        </w:rPr>
        <w:t xml:space="preserve"> Another source for information on reference checks is found in the </w:t>
      </w:r>
      <w:hyperlink r:id="rId13" w:history="1">
        <w:r w:rsidR="006D6F5B" w:rsidRPr="00E31D28">
          <w:rPr>
            <w:rStyle w:val="Hyperlink"/>
            <w:rFonts w:asciiTheme="majorHAnsi" w:hAnsiTheme="majorHAnsi"/>
            <w:i/>
            <w:sz w:val="24"/>
            <w:szCs w:val="24"/>
          </w:rPr>
          <w:t>The Revised "On Calling a Pastor"</w:t>
        </w:r>
      </w:hyperlink>
      <w:r w:rsidRPr="00E31D28">
        <w:rPr>
          <w:rFonts w:asciiTheme="majorHAnsi" w:hAnsiTheme="majorHAnsi"/>
          <w:sz w:val="24"/>
          <w:szCs w:val="24"/>
        </w:rPr>
        <w:t>.</w:t>
      </w:r>
    </w:p>
    <w:p w14:paraId="748C29C0" w14:textId="77777777" w:rsidR="00D229EA" w:rsidRPr="00E31D28" w:rsidRDefault="00D229EA" w:rsidP="00D229EA">
      <w:pPr>
        <w:tabs>
          <w:tab w:val="left" w:pos="360"/>
          <w:tab w:val="left" w:pos="720"/>
          <w:tab w:val="left" w:pos="1080"/>
          <w:tab w:val="left" w:pos="1440"/>
        </w:tabs>
        <w:ind w:left="1440" w:hanging="1440"/>
        <w:rPr>
          <w:rFonts w:asciiTheme="majorHAnsi" w:hAnsiTheme="majorHAnsi"/>
          <w:bCs/>
          <w:sz w:val="24"/>
          <w:szCs w:val="24"/>
        </w:rPr>
      </w:pPr>
    </w:p>
    <w:p w14:paraId="402A9765" w14:textId="69B45679"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18.</w:t>
      </w:r>
      <w:r w:rsidRPr="00E31D28">
        <w:rPr>
          <w:rFonts w:asciiTheme="majorHAnsi" w:hAnsiTheme="majorHAnsi"/>
          <w:bCs/>
          <w:sz w:val="24"/>
          <w:szCs w:val="24"/>
        </w:rPr>
        <w:tab/>
        <w:t>PNC chooses persons to bring in for on-site visit, neutral pulpit, and COM clearance interview. PNC informs COM liaison of</w:t>
      </w:r>
      <w:r w:rsidRPr="00E31D28">
        <w:rPr>
          <w:rFonts w:asciiTheme="majorHAnsi" w:hAnsiTheme="majorHAnsi"/>
          <w:b/>
          <w:bCs/>
          <w:sz w:val="24"/>
          <w:szCs w:val="24"/>
        </w:rPr>
        <w:t xml:space="preserve"> </w:t>
      </w:r>
      <w:r w:rsidRPr="00E31D28">
        <w:rPr>
          <w:rFonts w:asciiTheme="majorHAnsi" w:hAnsiTheme="majorHAnsi"/>
          <w:bCs/>
          <w:sz w:val="24"/>
          <w:szCs w:val="24"/>
        </w:rPr>
        <w:t>choices.</w:t>
      </w:r>
      <w:r w:rsidRPr="00E31D28">
        <w:rPr>
          <w:rFonts w:asciiTheme="majorHAnsi" w:hAnsiTheme="majorHAnsi"/>
          <w:b/>
          <w:bCs/>
          <w:sz w:val="24"/>
          <w:szCs w:val="24"/>
        </w:rPr>
        <w:t xml:space="preserve"> STOP!  If an individual scheduled to be interviewed has not yet been ordained, the COM liaison requests the </w:t>
      </w:r>
      <w:r w:rsidRPr="00E31D28">
        <w:rPr>
          <w:rFonts w:asciiTheme="majorHAnsi" w:hAnsiTheme="majorHAnsi"/>
          <w:b/>
          <w:bCs/>
          <w:sz w:val="24"/>
          <w:szCs w:val="24"/>
        </w:rPr>
        <w:lastRenderedPageBreak/>
        <w:t>COM chair to make the necessary contacts with the Committee on Preparation for Ministry of care before the interview process takes place. If an individual scheduled to be interviewed is already ordained, the COM li</w:t>
      </w:r>
      <w:r w:rsidR="00B4482C" w:rsidRPr="00E31D28">
        <w:rPr>
          <w:rFonts w:asciiTheme="majorHAnsi" w:hAnsiTheme="majorHAnsi"/>
          <w:b/>
          <w:bCs/>
          <w:sz w:val="24"/>
          <w:szCs w:val="24"/>
        </w:rPr>
        <w:t>aison will request the COM leadership</w:t>
      </w:r>
      <w:r w:rsidR="00AF6984" w:rsidRPr="00E31D28">
        <w:rPr>
          <w:rFonts w:asciiTheme="majorHAnsi" w:hAnsiTheme="majorHAnsi"/>
          <w:b/>
          <w:bCs/>
          <w:sz w:val="24"/>
          <w:szCs w:val="24"/>
        </w:rPr>
        <w:t>/Presbytery Leader</w:t>
      </w:r>
      <w:r w:rsidRPr="00E31D28">
        <w:rPr>
          <w:rFonts w:asciiTheme="majorHAnsi" w:hAnsiTheme="majorHAnsi"/>
          <w:b/>
          <w:bCs/>
          <w:sz w:val="24"/>
          <w:szCs w:val="24"/>
        </w:rPr>
        <w:t xml:space="preserve"> to perform the necessary executive reference </w:t>
      </w:r>
      <w:r w:rsidR="00B4482C" w:rsidRPr="00E31D28">
        <w:rPr>
          <w:rFonts w:asciiTheme="majorHAnsi" w:hAnsiTheme="majorHAnsi"/>
          <w:b/>
          <w:bCs/>
          <w:sz w:val="24"/>
          <w:szCs w:val="24"/>
        </w:rPr>
        <w:t xml:space="preserve">and </w:t>
      </w:r>
      <w:r w:rsidR="007751CB" w:rsidRPr="00E31D28">
        <w:rPr>
          <w:rFonts w:asciiTheme="majorHAnsi" w:hAnsiTheme="majorHAnsi"/>
          <w:b/>
          <w:bCs/>
          <w:sz w:val="24"/>
          <w:szCs w:val="24"/>
        </w:rPr>
        <w:t xml:space="preserve">initial the </w:t>
      </w:r>
      <w:r w:rsidR="00B4482C" w:rsidRPr="00E31D28">
        <w:rPr>
          <w:rFonts w:asciiTheme="majorHAnsi" w:hAnsiTheme="majorHAnsi"/>
          <w:b/>
          <w:bCs/>
          <w:sz w:val="24"/>
          <w:szCs w:val="24"/>
        </w:rPr>
        <w:t xml:space="preserve">background </w:t>
      </w:r>
      <w:r w:rsidR="007751CB" w:rsidRPr="00E31D28">
        <w:rPr>
          <w:rFonts w:asciiTheme="majorHAnsi" w:hAnsiTheme="majorHAnsi"/>
          <w:b/>
          <w:bCs/>
          <w:sz w:val="24"/>
          <w:szCs w:val="24"/>
        </w:rPr>
        <w:t>check</w:t>
      </w:r>
      <w:r w:rsidRPr="00E31D28">
        <w:rPr>
          <w:rFonts w:asciiTheme="majorHAnsi" w:hAnsiTheme="majorHAnsi"/>
          <w:b/>
          <w:bCs/>
          <w:sz w:val="24"/>
          <w:szCs w:val="24"/>
        </w:rPr>
        <w:t>.  These checks must be completed and reported back to liaison and to PNC before persons may be met face-to-face.</w:t>
      </w:r>
    </w:p>
    <w:p w14:paraId="3CFEE638" w14:textId="77777777"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p>
    <w:p w14:paraId="19D2B4BC" w14:textId="466661BC" w:rsidR="00D229EA" w:rsidRPr="00E31D28" w:rsidRDefault="00D229EA" w:rsidP="00D229EA">
      <w:pPr>
        <w:pStyle w:val="p2"/>
        <w:widowControl/>
        <w:tabs>
          <w:tab w:val="left" w:pos="360"/>
        </w:tabs>
        <w:autoSpaceDE/>
        <w:autoSpaceDN/>
        <w:adjustRightInd/>
        <w:spacing w:line="240" w:lineRule="auto"/>
        <w:ind w:left="720" w:hanging="720"/>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19.</w:t>
      </w:r>
      <w:r w:rsidRPr="00E31D28">
        <w:rPr>
          <w:rFonts w:asciiTheme="majorHAnsi" w:hAnsiTheme="majorHAnsi"/>
          <w:bCs/>
        </w:rPr>
        <w:tab/>
        <w:t>During the entire process of searching for a pastor, the PNC keeps the Session and congregation informed of its progress, but keeps the names of all applicants confidential.</w:t>
      </w:r>
    </w:p>
    <w:p w14:paraId="436C413A" w14:textId="77777777" w:rsidR="000B36A2" w:rsidRPr="00E31D28" w:rsidRDefault="000B36A2">
      <w:pPr>
        <w:rPr>
          <w:rFonts w:asciiTheme="majorHAnsi" w:hAnsiTheme="majorHAnsi"/>
          <w:sz w:val="24"/>
          <w:szCs w:val="24"/>
        </w:rPr>
      </w:pPr>
    </w:p>
    <w:sectPr w:rsidR="000B36A2" w:rsidRPr="00E31D28" w:rsidSect="000B4DE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F850" w14:textId="77777777" w:rsidR="004E46DF" w:rsidRDefault="004E46DF" w:rsidP="00303EAC">
      <w:r>
        <w:separator/>
      </w:r>
    </w:p>
  </w:endnote>
  <w:endnote w:type="continuationSeparator" w:id="0">
    <w:p w14:paraId="6085E98F" w14:textId="77777777" w:rsidR="004E46DF" w:rsidRDefault="004E46DF" w:rsidP="0030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3B04" w14:textId="77777777" w:rsidR="00E31D28" w:rsidRDefault="00E31D28"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D91C6" w14:textId="77777777" w:rsidR="00E31D28" w:rsidRDefault="00E31D28" w:rsidP="00E31D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B303" w14:textId="77777777" w:rsidR="00E31D28" w:rsidRDefault="00E31D28"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AC2">
      <w:rPr>
        <w:rStyle w:val="PageNumber"/>
        <w:noProof/>
      </w:rPr>
      <w:t>1</w:t>
    </w:r>
    <w:r>
      <w:rPr>
        <w:rStyle w:val="PageNumber"/>
      </w:rPr>
      <w:fldChar w:fldCharType="end"/>
    </w:r>
  </w:p>
  <w:p w14:paraId="087BC353" w14:textId="77777777" w:rsidR="009F2AC2" w:rsidRDefault="009F2AC2" w:rsidP="009F2AC2">
    <w:pPr>
      <w:ind w:right="360"/>
      <w:rPr>
        <w:i/>
        <w:sz w:val="24"/>
        <w:szCs w:val="24"/>
      </w:rPr>
    </w:pPr>
    <w:r>
      <w:rPr>
        <w:rFonts w:asciiTheme="minorHAnsi" w:hAnsiTheme="minorHAnsi" w:cstheme="minorHAnsi"/>
        <w:b/>
        <w:sz w:val="20"/>
      </w:rPr>
      <w:tab/>
    </w:r>
    <w:r>
      <w:rPr>
        <w:i/>
        <w:sz w:val="24"/>
        <w:szCs w:val="24"/>
      </w:rPr>
      <w:t>Approved by COM (09/09/2021)</w:t>
    </w:r>
  </w:p>
  <w:p w14:paraId="0A773161" w14:textId="6DBD0BD4" w:rsidR="00303EAC" w:rsidRPr="00303EAC" w:rsidRDefault="009F2AC2" w:rsidP="009F2AC2">
    <w:pPr>
      <w:pStyle w:val="Footer"/>
      <w:tabs>
        <w:tab w:val="left" w:pos="507"/>
      </w:tabs>
      <w:ind w:right="360"/>
      <w:rPr>
        <w:rFonts w:asciiTheme="minorHAnsi" w:hAnsiTheme="minorHAnsi" w:cstheme="minorHAnsi"/>
        <w:b w:val="0"/>
        <w:sz w:val="20"/>
      </w:rPr>
    </w:pPr>
    <w:bookmarkStart w:id="0" w:name="_GoBack"/>
    <w:bookmarkEnd w:id="0"/>
    <w:r>
      <w:rPr>
        <w:rFonts w:asciiTheme="minorHAnsi" w:hAnsiTheme="minorHAnsi" w:cstheme="minorHAnsi"/>
        <w:b w:val="0"/>
        <w:sz w:val="20"/>
      </w:rPr>
      <w:tab/>
    </w:r>
    <w:r>
      <w:rPr>
        <w:rFonts w:asciiTheme="minorHAnsi" w:hAnsiTheme="minorHAnsi" w:cstheme="minorHAnsi"/>
        <w:b w:val="0"/>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E185" w14:textId="77777777" w:rsidR="009F2AC2" w:rsidRDefault="009F2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1900" w14:textId="77777777" w:rsidR="004E46DF" w:rsidRDefault="004E46DF" w:rsidP="00303EAC">
      <w:r>
        <w:separator/>
      </w:r>
    </w:p>
  </w:footnote>
  <w:footnote w:type="continuationSeparator" w:id="0">
    <w:p w14:paraId="704C9792" w14:textId="77777777" w:rsidR="004E46DF" w:rsidRDefault="004E46DF" w:rsidP="00303E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957D" w14:textId="77777777" w:rsidR="009F2AC2" w:rsidRDefault="009F2A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9162" w14:textId="77777777" w:rsidR="009F2AC2" w:rsidRDefault="009F2A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7ECC" w14:textId="77777777" w:rsidR="009F2AC2" w:rsidRDefault="009F2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A"/>
    <w:rsid w:val="00052031"/>
    <w:rsid w:val="000B36A2"/>
    <w:rsid w:val="000B4DE3"/>
    <w:rsid w:val="000C4DF0"/>
    <w:rsid w:val="00177B7F"/>
    <w:rsid w:val="002840A5"/>
    <w:rsid w:val="00303EAC"/>
    <w:rsid w:val="003B1850"/>
    <w:rsid w:val="004E46DF"/>
    <w:rsid w:val="00570B7E"/>
    <w:rsid w:val="00616B80"/>
    <w:rsid w:val="006D6F5B"/>
    <w:rsid w:val="007751CB"/>
    <w:rsid w:val="007A017E"/>
    <w:rsid w:val="0096258C"/>
    <w:rsid w:val="009F2AC2"/>
    <w:rsid w:val="00A07E45"/>
    <w:rsid w:val="00AB3370"/>
    <w:rsid w:val="00AF3CAF"/>
    <w:rsid w:val="00AF6984"/>
    <w:rsid w:val="00B4482C"/>
    <w:rsid w:val="00BD38AF"/>
    <w:rsid w:val="00BF342D"/>
    <w:rsid w:val="00C3376B"/>
    <w:rsid w:val="00C37B05"/>
    <w:rsid w:val="00C62164"/>
    <w:rsid w:val="00CC53D6"/>
    <w:rsid w:val="00D229EA"/>
    <w:rsid w:val="00D73A87"/>
    <w:rsid w:val="00E31D28"/>
    <w:rsid w:val="00F357FF"/>
    <w:rsid w:val="00F3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1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EA"/>
    <w:rPr>
      <w:sz w:val="22"/>
      <w:szCs w:val="22"/>
    </w:rPr>
  </w:style>
  <w:style w:type="paragraph" w:styleId="Heading1">
    <w:name w:val="heading 1"/>
    <w:basedOn w:val="Normal"/>
    <w:next w:val="Normal"/>
    <w:link w:val="Heading1Char"/>
    <w:qFormat/>
    <w:rsid w:val="00D229EA"/>
    <w:pPr>
      <w:keepNext/>
      <w:widowControl w:val="0"/>
      <w:autoSpaceDE w:val="0"/>
      <w:autoSpaceDN w:val="0"/>
      <w:adjustRightInd w:val="0"/>
      <w:jc w:val="center"/>
      <w:outlineLvl w:val="0"/>
    </w:pPr>
    <w:rPr>
      <w:sz w:val="32"/>
      <w:szCs w:val="32"/>
      <w:u w:val="single"/>
    </w:rPr>
  </w:style>
  <w:style w:type="paragraph" w:styleId="Heading8">
    <w:name w:val="heading 8"/>
    <w:basedOn w:val="Normal"/>
    <w:next w:val="Normal"/>
    <w:link w:val="Heading8Char"/>
    <w:qFormat/>
    <w:rsid w:val="00D229EA"/>
    <w:pPr>
      <w:keepNext/>
      <w:outlineLvl w:val="7"/>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1Char">
    <w:name w:val="Heading 1 Char"/>
    <w:basedOn w:val="DefaultParagraphFont"/>
    <w:link w:val="Heading1"/>
    <w:rsid w:val="00D229EA"/>
    <w:rPr>
      <w:sz w:val="32"/>
      <w:szCs w:val="32"/>
      <w:u w:val="single"/>
    </w:rPr>
  </w:style>
  <w:style w:type="character" w:customStyle="1" w:styleId="Heading8Char">
    <w:name w:val="Heading 8 Char"/>
    <w:basedOn w:val="DefaultParagraphFont"/>
    <w:link w:val="Heading8"/>
    <w:rsid w:val="00D229EA"/>
    <w:rPr>
      <w:sz w:val="28"/>
      <w:szCs w:val="28"/>
      <w:u w:val="single"/>
    </w:rPr>
  </w:style>
  <w:style w:type="paragraph" w:styleId="Footer">
    <w:name w:val="footer"/>
    <w:basedOn w:val="Normal"/>
    <w:link w:val="FooterChar"/>
    <w:rsid w:val="00D229EA"/>
    <w:pPr>
      <w:tabs>
        <w:tab w:val="center" w:pos="4320"/>
        <w:tab w:val="right" w:pos="8640"/>
      </w:tabs>
    </w:pPr>
    <w:rPr>
      <w:b/>
      <w:bCs/>
      <w:szCs w:val="20"/>
    </w:rPr>
  </w:style>
  <w:style w:type="character" w:customStyle="1" w:styleId="FooterChar">
    <w:name w:val="Footer Char"/>
    <w:basedOn w:val="DefaultParagraphFont"/>
    <w:link w:val="Footer"/>
    <w:rsid w:val="00D229EA"/>
    <w:rPr>
      <w:b/>
      <w:bCs/>
      <w:sz w:val="22"/>
    </w:rPr>
  </w:style>
  <w:style w:type="character" w:styleId="Hyperlink">
    <w:name w:val="Hyperlink"/>
    <w:rsid w:val="00D229EA"/>
    <w:rPr>
      <w:color w:val="0000FF"/>
      <w:u w:val="single"/>
    </w:rPr>
  </w:style>
  <w:style w:type="paragraph" w:customStyle="1" w:styleId="p2">
    <w:name w:val="p2"/>
    <w:basedOn w:val="Normal"/>
    <w:rsid w:val="00D229EA"/>
    <w:pPr>
      <w:widowControl w:val="0"/>
      <w:tabs>
        <w:tab w:val="left" w:pos="720"/>
      </w:tabs>
      <w:autoSpaceDE w:val="0"/>
      <w:autoSpaceDN w:val="0"/>
      <w:adjustRightInd w:val="0"/>
      <w:spacing w:line="240" w:lineRule="atLeast"/>
    </w:pPr>
    <w:rPr>
      <w:sz w:val="24"/>
      <w:szCs w:val="24"/>
    </w:rPr>
  </w:style>
  <w:style w:type="character" w:styleId="FollowedHyperlink">
    <w:name w:val="FollowedHyperlink"/>
    <w:basedOn w:val="DefaultParagraphFont"/>
    <w:uiPriority w:val="99"/>
    <w:semiHidden/>
    <w:unhideWhenUsed/>
    <w:rsid w:val="00F357FF"/>
    <w:rPr>
      <w:color w:val="800080" w:themeColor="followedHyperlink"/>
      <w:u w:val="single"/>
    </w:rPr>
  </w:style>
  <w:style w:type="paragraph" w:styleId="Header">
    <w:name w:val="header"/>
    <w:basedOn w:val="Normal"/>
    <w:link w:val="HeaderChar"/>
    <w:uiPriority w:val="99"/>
    <w:unhideWhenUsed/>
    <w:rsid w:val="00303EAC"/>
    <w:pPr>
      <w:tabs>
        <w:tab w:val="center" w:pos="4680"/>
        <w:tab w:val="right" w:pos="9360"/>
      </w:tabs>
    </w:pPr>
  </w:style>
  <w:style w:type="character" w:customStyle="1" w:styleId="HeaderChar">
    <w:name w:val="Header Char"/>
    <w:basedOn w:val="DefaultParagraphFont"/>
    <w:link w:val="Header"/>
    <w:uiPriority w:val="99"/>
    <w:rsid w:val="00303EAC"/>
    <w:rPr>
      <w:sz w:val="22"/>
      <w:szCs w:val="22"/>
    </w:rPr>
  </w:style>
  <w:style w:type="character" w:styleId="PageNumber">
    <w:name w:val="page number"/>
    <w:basedOn w:val="DefaultParagraphFont"/>
    <w:uiPriority w:val="99"/>
    <w:semiHidden/>
    <w:unhideWhenUsed/>
    <w:rsid w:val="00E31D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EA"/>
    <w:rPr>
      <w:sz w:val="22"/>
      <w:szCs w:val="22"/>
    </w:rPr>
  </w:style>
  <w:style w:type="paragraph" w:styleId="Heading1">
    <w:name w:val="heading 1"/>
    <w:basedOn w:val="Normal"/>
    <w:next w:val="Normal"/>
    <w:link w:val="Heading1Char"/>
    <w:qFormat/>
    <w:rsid w:val="00D229EA"/>
    <w:pPr>
      <w:keepNext/>
      <w:widowControl w:val="0"/>
      <w:autoSpaceDE w:val="0"/>
      <w:autoSpaceDN w:val="0"/>
      <w:adjustRightInd w:val="0"/>
      <w:jc w:val="center"/>
      <w:outlineLvl w:val="0"/>
    </w:pPr>
    <w:rPr>
      <w:sz w:val="32"/>
      <w:szCs w:val="32"/>
      <w:u w:val="single"/>
    </w:rPr>
  </w:style>
  <w:style w:type="paragraph" w:styleId="Heading8">
    <w:name w:val="heading 8"/>
    <w:basedOn w:val="Normal"/>
    <w:next w:val="Normal"/>
    <w:link w:val="Heading8Char"/>
    <w:qFormat/>
    <w:rsid w:val="00D229EA"/>
    <w:pPr>
      <w:keepNext/>
      <w:outlineLvl w:val="7"/>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1Char">
    <w:name w:val="Heading 1 Char"/>
    <w:basedOn w:val="DefaultParagraphFont"/>
    <w:link w:val="Heading1"/>
    <w:rsid w:val="00D229EA"/>
    <w:rPr>
      <w:sz w:val="32"/>
      <w:szCs w:val="32"/>
      <w:u w:val="single"/>
    </w:rPr>
  </w:style>
  <w:style w:type="character" w:customStyle="1" w:styleId="Heading8Char">
    <w:name w:val="Heading 8 Char"/>
    <w:basedOn w:val="DefaultParagraphFont"/>
    <w:link w:val="Heading8"/>
    <w:rsid w:val="00D229EA"/>
    <w:rPr>
      <w:sz w:val="28"/>
      <w:szCs w:val="28"/>
      <w:u w:val="single"/>
    </w:rPr>
  </w:style>
  <w:style w:type="paragraph" w:styleId="Footer">
    <w:name w:val="footer"/>
    <w:basedOn w:val="Normal"/>
    <w:link w:val="FooterChar"/>
    <w:rsid w:val="00D229EA"/>
    <w:pPr>
      <w:tabs>
        <w:tab w:val="center" w:pos="4320"/>
        <w:tab w:val="right" w:pos="8640"/>
      </w:tabs>
    </w:pPr>
    <w:rPr>
      <w:b/>
      <w:bCs/>
      <w:szCs w:val="20"/>
    </w:rPr>
  </w:style>
  <w:style w:type="character" w:customStyle="1" w:styleId="FooterChar">
    <w:name w:val="Footer Char"/>
    <w:basedOn w:val="DefaultParagraphFont"/>
    <w:link w:val="Footer"/>
    <w:rsid w:val="00D229EA"/>
    <w:rPr>
      <w:b/>
      <w:bCs/>
      <w:sz w:val="22"/>
    </w:rPr>
  </w:style>
  <w:style w:type="character" w:styleId="Hyperlink">
    <w:name w:val="Hyperlink"/>
    <w:rsid w:val="00D229EA"/>
    <w:rPr>
      <w:color w:val="0000FF"/>
      <w:u w:val="single"/>
    </w:rPr>
  </w:style>
  <w:style w:type="paragraph" w:customStyle="1" w:styleId="p2">
    <w:name w:val="p2"/>
    <w:basedOn w:val="Normal"/>
    <w:rsid w:val="00D229EA"/>
    <w:pPr>
      <w:widowControl w:val="0"/>
      <w:tabs>
        <w:tab w:val="left" w:pos="720"/>
      </w:tabs>
      <w:autoSpaceDE w:val="0"/>
      <w:autoSpaceDN w:val="0"/>
      <w:adjustRightInd w:val="0"/>
      <w:spacing w:line="240" w:lineRule="atLeast"/>
    </w:pPr>
    <w:rPr>
      <w:sz w:val="24"/>
      <w:szCs w:val="24"/>
    </w:rPr>
  </w:style>
  <w:style w:type="character" w:styleId="FollowedHyperlink">
    <w:name w:val="FollowedHyperlink"/>
    <w:basedOn w:val="DefaultParagraphFont"/>
    <w:uiPriority w:val="99"/>
    <w:semiHidden/>
    <w:unhideWhenUsed/>
    <w:rsid w:val="00F357FF"/>
    <w:rPr>
      <w:color w:val="800080" w:themeColor="followedHyperlink"/>
      <w:u w:val="single"/>
    </w:rPr>
  </w:style>
  <w:style w:type="paragraph" w:styleId="Header">
    <w:name w:val="header"/>
    <w:basedOn w:val="Normal"/>
    <w:link w:val="HeaderChar"/>
    <w:uiPriority w:val="99"/>
    <w:unhideWhenUsed/>
    <w:rsid w:val="00303EAC"/>
    <w:pPr>
      <w:tabs>
        <w:tab w:val="center" w:pos="4680"/>
        <w:tab w:val="right" w:pos="9360"/>
      </w:tabs>
    </w:pPr>
  </w:style>
  <w:style w:type="character" w:customStyle="1" w:styleId="HeaderChar">
    <w:name w:val="Header Char"/>
    <w:basedOn w:val="DefaultParagraphFont"/>
    <w:link w:val="Header"/>
    <w:uiPriority w:val="99"/>
    <w:rsid w:val="00303EAC"/>
    <w:rPr>
      <w:sz w:val="22"/>
      <w:szCs w:val="22"/>
    </w:rPr>
  </w:style>
  <w:style w:type="character" w:styleId="PageNumber">
    <w:name w:val="page number"/>
    <w:basedOn w:val="DefaultParagraphFont"/>
    <w:uiPriority w:val="99"/>
    <w:semiHidden/>
    <w:unhideWhenUsed/>
    <w:rsid w:val="00E3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cusa.org/resource/ministry-information-for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cusa.org/resource/calling-pastor/" TargetMode="External"/><Relationship Id="rId11" Type="http://schemas.openxmlformats.org/officeDocument/2006/relationships/hyperlink" Target="http://www.pcusa.org/clc/" TargetMode="External"/><Relationship Id="rId12" Type="http://schemas.openxmlformats.org/officeDocument/2006/relationships/hyperlink" Target="https://www.dropbox.com/s/sr7dhhy437t07cb/Reference%20Questions.docx?dl=0" TargetMode="External"/><Relationship Id="rId13" Type="http://schemas.openxmlformats.org/officeDocument/2006/relationships/hyperlink" Target="http://oga.pcusa.org/section/mid-council-ministries/clc/revised-calling-pasto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cusa.org/resource/calling-pastor/" TargetMode="External"/><Relationship Id="rId8" Type="http://schemas.openxmlformats.org/officeDocument/2006/relationships/hyperlink" Target="https://www.pcusastore.com/Products/0664500412/searching-for-a-pastor-the-presbyterian-w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854</Words>
  <Characters>4870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8</cp:revision>
  <dcterms:created xsi:type="dcterms:W3CDTF">2018-05-30T18:08:00Z</dcterms:created>
  <dcterms:modified xsi:type="dcterms:W3CDTF">2021-09-22T17:51:00Z</dcterms:modified>
</cp:coreProperties>
</file>